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C96" w:rsidRPr="00477C96" w:rsidRDefault="00477C96" w:rsidP="00477C96">
      <w:pPr>
        <w:pStyle w:val="NormalWeb"/>
        <w:spacing w:before="0" w:beforeAutospacing="0" w:after="0" w:afterAutospacing="0"/>
        <w:jc w:val="center"/>
        <w:rPr>
          <w:rFonts w:ascii="Calibri" w:hAnsi="Calibri"/>
          <w:b/>
        </w:rPr>
      </w:pPr>
      <w:r w:rsidRPr="00477C96">
        <w:rPr>
          <w:rFonts w:ascii="Calibri" w:hAnsi="Calibri"/>
          <w:b/>
        </w:rPr>
        <w:t xml:space="preserve">Shipley’s Crossing HOA Meeting Minutes </w:t>
      </w:r>
    </w:p>
    <w:p w:rsidR="00477C96" w:rsidRDefault="00477C96" w:rsidP="00477C96">
      <w:pPr>
        <w:pStyle w:val="NormalWeb"/>
        <w:spacing w:before="0" w:beforeAutospacing="0" w:after="0" w:afterAutospacing="0"/>
        <w:jc w:val="center"/>
        <w:rPr>
          <w:rFonts w:ascii="Calibri" w:hAnsi="Calibri"/>
          <w:b/>
        </w:rPr>
      </w:pPr>
      <w:r w:rsidRPr="00477C96">
        <w:rPr>
          <w:rFonts w:ascii="Calibri" w:hAnsi="Calibri"/>
          <w:b/>
        </w:rPr>
        <w:t>May 28, 2024</w:t>
      </w:r>
      <w:r w:rsidRPr="00477C96">
        <w:rPr>
          <w:rFonts w:ascii="Calibri" w:hAnsi="Calibri"/>
          <w:b/>
        </w:rPr>
        <w:br/>
        <w:t>6:30pm</w:t>
      </w:r>
    </w:p>
    <w:p w:rsidR="00477C96" w:rsidRDefault="00477C96" w:rsidP="00477C96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</w:p>
    <w:p w:rsidR="00477C96" w:rsidRDefault="00477C96" w:rsidP="00477C96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Meeting called to Order- at 6:30pmMembers in attendance: Charlie Kerrigan, Buddy Jackson and Mike Thomasson. </w:t>
      </w:r>
    </w:p>
    <w:p w:rsidR="00477C96" w:rsidRDefault="00477C96" w:rsidP="00477C96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Approval of minutes from April 23, 2024. </w:t>
      </w:r>
    </w:p>
    <w:p w:rsidR="00477C96" w:rsidRDefault="00477C96" w:rsidP="00477C96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Financial Report read by Charlie Kerrigan. </w:t>
      </w:r>
    </w:p>
    <w:p w:rsidR="00477C96" w:rsidRDefault="00477C96" w:rsidP="00477C96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Architectural Committee – </w:t>
      </w:r>
    </w:p>
    <w:p w:rsidR="00477C96" w:rsidRDefault="00477C96" w:rsidP="00477C96">
      <w:pPr>
        <w:pStyle w:val="NormalWeb"/>
        <w:ind w:left="720"/>
        <w:rPr>
          <w:rFonts w:ascii="Calibri" w:hAnsi="Calibri"/>
        </w:rPr>
      </w:pPr>
      <w:r>
        <w:rPr>
          <w:rFonts w:ascii="Calibri" w:hAnsi="Calibri"/>
        </w:rPr>
        <w:t xml:space="preserve">a. </w:t>
      </w:r>
      <w:proofErr w:type="spellStart"/>
      <w:r>
        <w:rPr>
          <w:rFonts w:ascii="Calibri" w:hAnsi="Calibri"/>
        </w:rPr>
        <w:t>Hott</w:t>
      </w:r>
      <w:proofErr w:type="spellEnd"/>
      <w:r>
        <w:rPr>
          <w:rFonts w:ascii="Calibri" w:hAnsi="Calibri"/>
        </w:rPr>
        <w:t xml:space="preserve"> – 505 Bingham Court – trees and bush removal – Approved</w:t>
      </w:r>
      <w:r>
        <w:rPr>
          <w:rFonts w:ascii="Calibri" w:hAnsi="Calibri"/>
        </w:rPr>
        <w:br/>
        <w:t xml:space="preserve">b. </w:t>
      </w:r>
      <w:proofErr w:type="spellStart"/>
      <w:r>
        <w:rPr>
          <w:rFonts w:ascii="Calibri" w:hAnsi="Calibri"/>
        </w:rPr>
        <w:t>Loudenslager</w:t>
      </w:r>
      <w:proofErr w:type="spellEnd"/>
      <w:r>
        <w:rPr>
          <w:rFonts w:ascii="Calibri" w:hAnsi="Calibri"/>
        </w:rPr>
        <w:t xml:space="preserve"> – 613 </w:t>
      </w:r>
      <w:proofErr w:type="spellStart"/>
      <w:r>
        <w:rPr>
          <w:rFonts w:ascii="Calibri" w:hAnsi="Calibri"/>
        </w:rPr>
        <w:t>Caracle</w:t>
      </w:r>
      <w:proofErr w:type="spellEnd"/>
      <w:r>
        <w:rPr>
          <w:rFonts w:ascii="Calibri" w:hAnsi="Calibri"/>
        </w:rPr>
        <w:t xml:space="preserve"> Court – retractable awning – Approved c. </w:t>
      </w:r>
      <w:proofErr w:type="spellStart"/>
      <w:r>
        <w:rPr>
          <w:rFonts w:ascii="Calibri" w:hAnsi="Calibri"/>
        </w:rPr>
        <w:t>Houne</w:t>
      </w:r>
      <w:proofErr w:type="spellEnd"/>
      <w:r>
        <w:rPr>
          <w:rFonts w:ascii="Calibri" w:hAnsi="Calibri"/>
        </w:rPr>
        <w:t xml:space="preserve"> – 642 Wherry Court – roof replacement – Approved</w:t>
      </w:r>
      <w:r>
        <w:rPr>
          <w:rFonts w:ascii="Calibri" w:hAnsi="Calibri"/>
        </w:rPr>
        <w:br/>
        <w:t xml:space="preserve">d. Fowlkes – 546 Donner Way – paver walkway - Approved </w:t>
      </w:r>
    </w:p>
    <w:p w:rsidR="00477C96" w:rsidRDefault="00477C96" w:rsidP="00477C96">
      <w:pPr>
        <w:pStyle w:val="NormalWeb"/>
      </w:pPr>
      <w:r>
        <w:rPr>
          <w:rFonts w:ascii="Calibri" w:hAnsi="Calibri"/>
          <w:b/>
          <w:bCs/>
        </w:rPr>
        <w:t xml:space="preserve">Old/Unfinished Business </w:t>
      </w:r>
    </w:p>
    <w:p w:rsidR="00477C96" w:rsidRDefault="00477C96" w:rsidP="00477C96">
      <w:pPr>
        <w:pStyle w:val="NormalWeb"/>
      </w:pPr>
      <w:r>
        <w:rPr>
          <w:rFonts w:ascii="Calibri" w:hAnsi="Calibri"/>
        </w:rPr>
        <w:t xml:space="preserve">1. The first cleaning was done of the clubhouse by the new cleaning company. 2. The gym equipment was serviced by Cover Guard. They found minor repairs. 3. Community events update – on 6/8/24 the community cookout will occur. </w:t>
      </w:r>
    </w:p>
    <w:p w:rsidR="00477C96" w:rsidRDefault="00477C96" w:rsidP="00477C96">
      <w:pPr>
        <w:pStyle w:val="NormalWeb"/>
      </w:pPr>
      <w:r>
        <w:rPr>
          <w:rFonts w:ascii="Calibri" w:hAnsi="Calibri"/>
          <w:b/>
          <w:bCs/>
        </w:rPr>
        <w:t xml:space="preserve">New Business </w:t>
      </w:r>
    </w:p>
    <w:p w:rsidR="00477C96" w:rsidRDefault="00477C96" w:rsidP="00477C96">
      <w:pPr>
        <w:pStyle w:val="NormalWeb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NO update from Greater Severna Park Council. </w:t>
      </w:r>
    </w:p>
    <w:p w:rsidR="00477C96" w:rsidRDefault="00477C96" w:rsidP="00477C96">
      <w:pPr>
        <w:pStyle w:val="NormalWeb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Taxes completed. </w:t>
      </w:r>
    </w:p>
    <w:p w:rsidR="00477C96" w:rsidRDefault="00477C96" w:rsidP="00477C96">
      <w:pPr>
        <w:pStyle w:val="NormalWeb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The reserve study will be updated next year. </w:t>
      </w:r>
    </w:p>
    <w:p w:rsidR="00477C96" w:rsidRDefault="00477C96" w:rsidP="00477C96">
      <w:pPr>
        <w:pStyle w:val="NormalWeb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The pool decks, walkways and curbs were approved to be power washed. </w:t>
      </w:r>
    </w:p>
    <w:p w:rsidR="00477C96" w:rsidRDefault="00477C96" w:rsidP="00477C96">
      <w:pPr>
        <w:pStyle w:val="NormalWeb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The Board approved for the shrubs to be replaced </w:t>
      </w:r>
      <w:proofErr w:type="spellStart"/>
      <w:r>
        <w:rPr>
          <w:rFonts w:ascii="Calibri" w:hAnsi="Calibri"/>
        </w:rPr>
        <w:t>st</w:t>
      </w:r>
      <w:proofErr w:type="spellEnd"/>
      <w:r>
        <w:rPr>
          <w:rFonts w:ascii="Calibri" w:hAnsi="Calibri"/>
        </w:rPr>
        <w:t xml:space="preserve"> the monument wall on the southside of the </w:t>
      </w:r>
    </w:p>
    <w:p w:rsidR="00477C96" w:rsidRDefault="00477C96" w:rsidP="00477C96">
      <w:pPr>
        <w:pStyle w:val="NormalWeb"/>
        <w:ind w:left="720"/>
        <w:rPr>
          <w:rFonts w:ascii="Calibri" w:hAnsi="Calibri"/>
        </w:rPr>
      </w:pPr>
      <w:r>
        <w:rPr>
          <w:rFonts w:ascii="Calibri" w:hAnsi="Calibri"/>
        </w:rPr>
        <w:t xml:space="preserve">community. </w:t>
      </w:r>
    </w:p>
    <w:p w:rsidR="00477C96" w:rsidRDefault="00477C96" w:rsidP="00477C96">
      <w:pPr>
        <w:pStyle w:val="NormalWeb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Transfer of ownership: None at this time </w:t>
      </w:r>
    </w:p>
    <w:p w:rsidR="00477C96" w:rsidRDefault="00477C96" w:rsidP="00477C96">
      <w:pPr>
        <w:pStyle w:val="NormalWeb"/>
      </w:pPr>
      <w:r>
        <w:rPr>
          <w:rFonts w:ascii="Calibri" w:hAnsi="Calibri"/>
          <w:b/>
          <w:bCs/>
        </w:rPr>
        <w:t xml:space="preserve">Motion to Close by Charlie Kerrigan, Second Mike Bonk. </w:t>
      </w:r>
    </w:p>
    <w:p w:rsidR="000F4B76" w:rsidRDefault="000F4B76"/>
    <w:sectPr w:rsidR="000F4B76" w:rsidSect="0005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F4C64"/>
    <w:multiLevelType w:val="multilevel"/>
    <w:tmpl w:val="B13A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EC582E"/>
    <w:multiLevelType w:val="multilevel"/>
    <w:tmpl w:val="5912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96"/>
    <w:rsid w:val="0005101C"/>
    <w:rsid w:val="000F4B76"/>
    <w:rsid w:val="0047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5EC0"/>
  <w14:defaultImageDpi w14:val="32767"/>
  <w15:chartTrackingRefBased/>
  <w15:docId w15:val="{7BBDD013-F8C2-7A49-8524-DD76A32D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C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2024-11-05T00:49:00Z</dcterms:created>
  <dcterms:modified xsi:type="dcterms:W3CDTF">2024-11-05T00:51:00Z</dcterms:modified>
</cp:coreProperties>
</file>